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5D" w:rsidRDefault="0061105D" w:rsidP="0061105D">
      <w:pPr>
        <w:spacing w:after="0" w:line="200" w:lineRule="exact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MIUR-Ministero dell’Istruzione dell’Università e della Ricerca</w:t>
      </w:r>
    </w:p>
    <w:p w:rsidR="0061105D" w:rsidRDefault="0061105D" w:rsidP="0061105D">
      <w:pPr>
        <w:spacing w:after="0" w:line="20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AOODPIT-DIPARTIMENTO DELL’ISTRUZIONE</w:t>
      </w:r>
    </w:p>
    <w:p w:rsidR="0061105D" w:rsidRDefault="0061105D" w:rsidP="0061105D">
      <w:pPr>
        <w:spacing w:after="0" w:line="20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REGISTRO DECRETI DIPARTIMENTALI</w:t>
      </w:r>
    </w:p>
    <w:p w:rsidR="0061105D" w:rsidRDefault="0061105D" w:rsidP="0061105D">
      <w:pPr>
        <w:spacing w:after="0" w:line="200" w:lineRule="exac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Prot. n. 0001039 – 12/10/2015</w:t>
      </w:r>
    </w:p>
    <w:p w:rsidR="004C5695" w:rsidRPr="004C5695" w:rsidRDefault="004C5695" w:rsidP="004C5695">
      <w:pPr>
        <w:jc w:val="center"/>
        <w:rPr>
          <w:b/>
          <w:sz w:val="28"/>
          <w:szCs w:val="28"/>
        </w:rPr>
      </w:pPr>
      <w:r w:rsidRPr="004C5695">
        <w:rPr>
          <w:b/>
          <w:noProof/>
          <w:sz w:val="28"/>
          <w:szCs w:val="28"/>
          <w:lang w:eastAsia="it-IT"/>
        </w:rPr>
        <w:drawing>
          <wp:inline distT="0" distB="0" distL="0" distR="0" wp14:anchorId="18F1EE7C" wp14:editId="1456C2B9">
            <wp:extent cx="597535" cy="6216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Ministero dell’Istruzione, dell’Università e della Ricerca</w:t>
      </w:r>
    </w:p>
    <w:p w:rsidR="004C5695" w:rsidRPr="0010382F" w:rsidRDefault="004C5695" w:rsidP="004C56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Dipartimento per il sistema educativo di istruzione e di formazione</w:t>
      </w:r>
    </w:p>
    <w:p w:rsidR="004C5695" w:rsidRPr="0010382F" w:rsidRDefault="004C5695" w:rsidP="004C5695">
      <w:pPr>
        <w:spacing w:after="0"/>
        <w:jc w:val="center"/>
        <w:rPr>
          <w:b/>
          <w:i/>
          <w:sz w:val="28"/>
          <w:szCs w:val="28"/>
        </w:rPr>
      </w:pPr>
      <w:r w:rsidRPr="0010382F">
        <w:rPr>
          <w:rFonts w:ascii="Times New Roman" w:hAnsi="Times New Roman" w:cs="Times New Roman"/>
          <w:b/>
          <w:i/>
          <w:sz w:val="28"/>
          <w:szCs w:val="28"/>
        </w:rPr>
        <w:t>Direzione Generale per il personale scolastico</w:t>
      </w:r>
    </w:p>
    <w:p w:rsidR="004979DE" w:rsidRDefault="004979DE" w:rsidP="0057014C">
      <w:pPr>
        <w:rPr>
          <w:rFonts w:ascii="Times New Roman" w:hAnsi="Times New Roman" w:cs="Times New Roman"/>
          <w:b/>
          <w:sz w:val="24"/>
          <w:szCs w:val="24"/>
        </w:rPr>
      </w:pPr>
    </w:p>
    <w:p w:rsidR="004C5695" w:rsidRPr="004C45B2" w:rsidRDefault="004C5695" w:rsidP="004C5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4C5695" w:rsidRPr="004C45B2" w:rsidRDefault="004C5695" w:rsidP="004C5695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4C45B2">
        <w:rPr>
          <w:rFonts w:ascii="Times New Roman" w:hAnsi="Times New Roman" w:cs="Times New Roman"/>
          <w:sz w:val="24"/>
          <w:szCs w:val="24"/>
        </w:rPr>
        <w:t xml:space="preserve">il Decreto del Ministro dell’Istruzione, dell’Università e della Ricerca del 7 marzo 2012, prot. 3889, pubblicato sulla G.U. n 79 del 3.04.2012, </w:t>
      </w:r>
      <w:r w:rsidR="00691065">
        <w:rPr>
          <w:rFonts w:ascii="Times New Roman" w:hAnsi="Times New Roman" w:cs="Times New Roman"/>
          <w:sz w:val="24"/>
          <w:szCs w:val="24"/>
        </w:rPr>
        <w:t>contenente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requisiti per il riconoscimento della validità delle certificazioni delle competenze linguistico – comunicative in lingua straniera del personale scolastico e la corrispondenza tra i livelli del “Quadro Comune Europeo di Riferimento” per le lingue, oltre che i titoli di studio e le attestazioni nazionali;</w:t>
      </w:r>
    </w:p>
    <w:p w:rsidR="004C5695" w:rsidRPr="004C45B2" w:rsidRDefault="004C5695" w:rsidP="004C5695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VISTI</w:t>
      </w:r>
      <w:r w:rsidRPr="004C45B2">
        <w:rPr>
          <w:rFonts w:ascii="Times New Roman" w:hAnsi="Times New Roman" w:cs="Times New Roman"/>
          <w:sz w:val="24"/>
          <w:szCs w:val="24"/>
        </w:rPr>
        <w:t xml:space="preserve"> i Decreti AOODGAI/10899 del 12 luglio 2012 e i successivi aggiornamenti Prot. AOODGAI/1200 del 28 gennaio 2013, Prot. A</w:t>
      </w:r>
      <w:r w:rsidR="00186E18">
        <w:rPr>
          <w:rFonts w:ascii="Times New Roman" w:hAnsi="Times New Roman" w:cs="Times New Roman"/>
          <w:sz w:val="24"/>
          <w:szCs w:val="24"/>
        </w:rPr>
        <w:t>OODGAI/5967 del 21 maggio 2013,</w:t>
      </w:r>
      <w:r w:rsidRPr="004C45B2">
        <w:rPr>
          <w:rFonts w:ascii="Times New Roman" w:hAnsi="Times New Roman" w:cs="Times New Roman"/>
          <w:sz w:val="24"/>
          <w:szCs w:val="24"/>
        </w:rPr>
        <w:t xml:space="preserve"> Prot. AOODGAI/5541</w:t>
      </w:r>
      <w:r w:rsidR="00C44ABD">
        <w:rPr>
          <w:rFonts w:ascii="Times New Roman" w:hAnsi="Times New Roman" w:cs="Times New Roman"/>
          <w:sz w:val="24"/>
          <w:szCs w:val="24"/>
        </w:rPr>
        <w:t xml:space="preserve"> del 17 giugno 2014</w:t>
      </w:r>
      <w:r w:rsidR="00775277">
        <w:rPr>
          <w:rFonts w:ascii="Times New Roman" w:hAnsi="Times New Roman" w:cs="Times New Roman"/>
          <w:sz w:val="24"/>
          <w:szCs w:val="24"/>
        </w:rPr>
        <w:t>,</w:t>
      </w:r>
      <w:r w:rsidR="00186E18">
        <w:rPr>
          <w:rFonts w:ascii="Times New Roman" w:hAnsi="Times New Roman" w:cs="Times New Roman"/>
          <w:sz w:val="24"/>
          <w:szCs w:val="24"/>
        </w:rPr>
        <w:t xml:space="preserve"> Prot. AOODPIT/651 del 2 luglio 2015</w:t>
      </w:r>
      <w:r w:rsidR="00775277">
        <w:rPr>
          <w:rFonts w:ascii="Times New Roman" w:hAnsi="Times New Roman" w:cs="Times New Roman"/>
          <w:sz w:val="24"/>
          <w:szCs w:val="24"/>
        </w:rPr>
        <w:t xml:space="preserve"> e </w:t>
      </w:r>
      <w:r w:rsidR="00775277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>Prot. AOODPIT/ 787 del 22 luglio 2015</w:t>
      </w:r>
      <w:r w:rsidR="00775277">
        <w:rPr>
          <w:rFonts w:ascii="Times New Roman" w:hAnsi="Times New Roman" w:cs="Times New Roman"/>
          <w:sz w:val="24"/>
          <w:szCs w:val="24"/>
        </w:rPr>
        <w:t xml:space="preserve"> </w:t>
      </w:r>
      <w:r w:rsidR="00D77493">
        <w:rPr>
          <w:rFonts w:ascii="Times New Roman" w:hAnsi="Times New Roman" w:cs="Times New Roman"/>
          <w:sz w:val="24"/>
          <w:szCs w:val="24"/>
        </w:rPr>
        <w:t>con i quali è stato predisposto l’elenco degli enti per la certificazione delle competenze linguistico-comunicative in lingua str</w:t>
      </w:r>
      <w:r w:rsidR="00186E18">
        <w:rPr>
          <w:rFonts w:ascii="Times New Roman" w:hAnsi="Times New Roman" w:cs="Times New Roman"/>
          <w:sz w:val="24"/>
          <w:szCs w:val="24"/>
        </w:rPr>
        <w:t>aniera del personale scolastico;</w:t>
      </w:r>
    </w:p>
    <w:p w:rsidR="0098026E" w:rsidRPr="004C45B2" w:rsidRDefault="00CF5939" w:rsidP="004C5695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VISTO</w:t>
      </w:r>
      <w:r w:rsidRPr="004C45B2">
        <w:rPr>
          <w:rFonts w:ascii="Times New Roman" w:hAnsi="Times New Roman" w:cs="Times New Roman"/>
          <w:sz w:val="24"/>
          <w:szCs w:val="24"/>
        </w:rPr>
        <w:t xml:space="preserve"> il DPCM 98/2014 dell’11 febbraio 2014 che </w:t>
      </w:r>
      <w:r w:rsidR="007529F5" w:rsidRPr="004C45B2">
        <w:rPr>
          <w:rFonts w:ascii="Times New Roman" w:hAnsi="Times New Roman" w:cs="Times New Roman"/>
          <w:sz w:val="24"/>
          <w:szCs w:val="24"/>
        </w:rPr>
        <w:t>disciplina l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a nuova </w:t>
      </w:r>
      <w:r w:rsidR="007529F5" w:rsidRPr="004C45B2">
        <w:rPr>
          <w:rFonts w:ascii="Times New Roman" w:hAnsi="Times New Roman" w:cs="Times New Roman"/>
          <w:sz w:val="24"/>
          <w:szCs w:val="24"/>
        </w:rPr>
        <w:t>organizzazione del Ministero dell’</w:t>
      </w:r>
      <w:r w:rsidR="00691065">
        <w:rPr>
          <w:rFonts w:ascii="Times New Roman" w:hAnsi="Times New Roman" w:cs="Times New Roman"/>
          <w:sz w:val="24"/>
          <w:szCs w:val="24"/>
        </w:rPr>
        <w:t>I</w:t>
      </w:r>
      <w:r w:rsidR="007529F5" w:rsidRPr="004C45B2">
        <w:rPr>
          <w:rFonts w:ascii="Times New Roman" w:hAnsi="Times New Roman" w:cs="Times New Roman"/>
          <w:sz w:val="24"/>
          <w:szCs w:val="24"/>
        </w:rPr>
        <w:t>struzione</w:t>
      </w:r>
      <w:r w:rsidR="00691065">
        <w:rPr>
          <w:rFonts w:ascii="Times New Roman" w:hAnsi="Times New Roman" w:cs="Times New Roman"/>
          <w:sz w:val="24"/>
          <w:szCs w:val="24"/>
        </w:rPr>
        <w:t>, dell’Università</w:t>
      </w:r>
      <w:r w:rsidR="007529F5" w:rsidRPr="004C45B2">
        <w:rPr>
          <w:rFonts w:ascii="Times New Roman" w:hAnsi="Times New Roman" w:cs="Times New Roman"/>
          <w:sz w:val="24"/>
          <w:szCs w:val="24"/>
        </w:rPr>
        <w:t xml:space="preserve"> e della </w:t>
      </w:r>
      <w:r w:rsidR="00691065">
        <w:rPr>
          <w:rFonts w:ascii="Times New Roman" w:hAnsi="Times New Roman" w:cs="Times New Roman"/>
          <w:sz w:val="24"/>
          <w:szCs w:val="24"/>
        </w:rPr>
        <w:t>R</w:t>
      </w:r>
      <w:r w:rsidR="007529F5" w:rsidRPr="004C45B2">
        <w:rPr>
          <w:rFonts w:ascii="Times New Roman" w:hAnsi="Times New Roman" w:cs="Times New Roman"/>
          <w:sz w:val="24"/>
          <w:szCs w:val="24"/>
        </w:rPr>
        <w:t>icerca</w:t>
      </w:r>
      <w:r w:rsidR="0098026E" w:rsidRPr="004C45B2">
        <w:rPr>
          <w:rFonts w:ascii="Times New Roman" w:hAnsi="Times New Roman" w:cs="Times New Roman"/>
          <w:sz w:val="24"/>
          <w:szCs w:val="24"/>
        </w:rPr>
        <w:t>;</w:t>
      </w:r>
    </w:p>
    <w:p w:rsidR="0098026E" w:rsidRPr="004C45B2" w:rsidRDefault="003C5CD8" w:rsidP="004C5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VIST</w:t>
      </w:r>
      <w:r w:rsidR="00775277">
        <w:rPr>
          <w:rFonts w:ascii="Times New Roman" w:hAnsi="Times New Roman" w:cs="Times New Roman"/>
          <w:b/>
          <w:sz w:val="24"/>
          <w:szCs w:val="24"/>
        </w:rPr>
        <w:t>E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7752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comunicazion</w:t>
      </w:r>
      <w:r w:rsidR="007752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B3">
        <w:rPr>
          <w:rFonts w:ascii="Times New Roman" w:hAnsi="Times New Roman" w:cs="Times New Roman"/>
          <w:sz w:val="24"/>
          <w:szCs w:val="24"/>
        </w:rPr>
        <w:t>dell’Ambasciata B</w:t>
      </w:r>
      <w:r w:rsidR="007A6F6D">
        <w:rPr>
          <w:rFonts w:ascii="Times New Roman" w:hAnsi="Times New Roman" w:cs="Times New Roman"/>
          <w:sz w:val="24"/>
          <w:szCs w:val="24"/>
        </w:rPr>
        <w:t>ritannica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 </w:t>
      </w:r>
      <w:r w:rsidR="007A6F6D">
        <w:rPr>
          <w:rFonts w:ascii="Times New Roman" w:hAnsi="Times New Roman" w:cs="Times New Roman"/>
          <w:sz w:val="24"/>
          <w:szCs w:val="24"/>
        </w:rPr>
        <w:t>di Roma</w:t>
      </w:r>
      <w:r w:rsidR="00E51134">
        <w:rPr>
          <w:rFonts w:ascii="Times New Roman" w:hAnsi="Times New Roman" w:cs="Times New Roman"/>
          <w:sz w:val="24"/>
          <w:szCs w:val="24"/>
        </w:rPr>
        <w:t>,</w:t>
      </w:r>
      <w:r w:rsidR="007A6F6D">
        <w:rPr>
          <w:rFonts w:ascii="Times New Roman" w:hAnsi="Times New Roman" w:cs="Times New Roman"/>
          <w:sz w:val="24"/>
          <w:szCs w:val="24"/>
        </w:rPr>
        <w:t xml:space="preserve"> </w:t>
      </w:r>
      <w:r w:rsidR="00314203">
        <w:rPr>
          <w:rFonts w:ascii="Times New Roman" w:hAnsi="Times New Roman" w:cs="Times New Roman"/>
          <w:sz w:val="24"/>
          <w:szCs w:val="24"/>
        </w:rPr>
        <w:t>Prot. AOODGPER/32873 del 9 ottobre</w:t>
      </w:r>
      <w:r w:rsidR="00E51134">
        <w:rPr>
          <w:rFonts w:ascii="Times New Roman" w:hAnsi="Times New Roman" w:cs="Times New Roman"/>
          <w:sz w:val="24"/>
          <w:szCs w:val="24"/>
        </w:rPr>
        <w:t xml:space="preserve"> 2015</w:t>
      </w:r>
      <w:r w:rsidR="00314203">
        <w:rPr>
          <w:rFonts w:ascii="Times New Roman" w:hAnsi="Times New Roman" w:cs="Times New Roman"/>
          <w:sz w:val="24"/>
          <w:szCs w:val="24"/>
        </w:rPr>
        <w:t xml:space="preserve"> </w:t>
      </w:r>
      <w:r w:rsidR="00832828">
        <w:rPr>
          <w:rFonts w:ascii="Times New Roman" w:hAnsi="Times New Roman" w:cs="Times New Roman"/>
          <w:sz w:val="24"/>
          <w:szCs w:val="24"/>
        </w:rPr>
        <w:t xml:space="preserve">e </w:t>
      </w:r>
      <w:r w:rsidR="00314203">
        <w:rPr>
          <w:rFonts w:ascii="Times New Roman" w:hAnsi="Times New Roman" w:cs="Times New Roman"/>
          <w:sz w:val="24"/>
          <w:szCs w:val="24"/>
        </w:rPr>
        <w:t>Prot. AOODGPER/32874 del 9 ottobre 2015</w:t>
      </w:r>
      <w:r w:rsidR="00E51134">
        <w:rPr>
          <w:rFonts w:ascii="Times New Roman" w:hAnsi="Times New Roman" w:cs="Times New Roman"/>
          <w:sz w:val="24"/>
          <w:szCs w:val="24"/>
        </w:rPr>
        <w:t>,</w:t>
      </w:r>
      <w:r w:rsidR="0031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</w:t>
      </w:r>
      <w:r w:rsidR="007752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qual</w:t>
      </w:r>
      <w:r w:rsidR="00775277">
        <w:rPr>
          <w:rFonts w:ascii="Times New Roman" w:hAnsi="Times New Roman" w:cs="Times New Roman"/>
          <w:sz w:val="24"/>
          <w:szCs w:val="24"/>
        </w:rPr>
        <w:t>i</w:t>
      </w:r>
      <w:r w:rsidR="00D77493">
        <w:rPr>
          <w:rFonts w:ascii="Times New Roman" w:hAnsi="Times New Roman" w:cs="Times New Roman"/>
          <w:sz w:val="24"/>
          <w:szCs w:val="24"/>
        </w:rPr>
        <w:t xml:space="preserve"> viene richiesto di aggiornare e integrare l’elenco degli enti certificatori;</w:t>
      </w:r>
    </w:p>
    <w:p w:rsidR="00620013" w:rsidRDefault="0098026E" w:rsidP="004C5695">
      <w:pPr>
        <w:jc w:val="both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RITENUTO</w:t>
      </w:r>
      <w:r w:rsidRPr="004C45B2">
        <w:rPr>
          <w:rFonts w:ascii="Times New Roman" w:hAnsi="Times New Roman" w:cs="Times New Roman"/>
          <w:sz w:val="24"/>
          <w:szCs w:val="24"/>
        </w:rPr>
        <w:t xml:space="preserve"> pertanto di dover aggiornare</w:t>
      </w:r>
      <w:r w:rsidR="00D77493">
        <w:rPr>
          <w:rFonts w:ascii="Times New Roman" w:hAnsi="Times New Roman" w:cs="Times New Roman"/>
          <w:sz w:val="24"/>
          <w:szCs w:val="24"/>
        </w:rPr>
        <w:t xml:space="preserve"> detto </w:t>
      </w:r>
      <w:r w:rsidRPr="004C45B2">
        <w:rPr>
          <w:rFonts w:ascii="Times New Roman" w:hAnsi="Times New Roman" w:cs="Times New Roman"/>
          <w:sz w:val="24"/>
          <w:szCs w:val="24"/>
        </w:rPr>
        <w:t>elenco</w:t>
      </w:r>
      <w:r w:rsidR="00620013">
        <w:rPr>
          <w:rFonts w:ascii="Times New Roman" w:hAnsi="Times New Roman" w:cs="Times New Roman"/>
          <w:sz w:val="24"/>
          <w:szCs w:val="24"/>
        </w:rPr>
        <w:t>:</w:t>
      </w: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95" w:rsidRPr="004C45B2" w:rsidRDefault="0098026E" w:rsidP="004C56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  <w:r w:rsidR="007529F5" w:rsidRPr="004C45B2">
        <w:rPr>
          <w:rFonts w:ascii="Times New Roman" w:hAnsi="Times New Roman" w:cs="Times New Roman"/>
          <w:sz w:val="24"/>
          <w:szCs w:val="24"/>
        </w:rPr>
        <w:t xml:space="preserve"> </w:t>
      </w:r>
      <w:r w:rsidR="004C5695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C" w:rsidRDefault="0098026E" w:rsidP="00980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DISPONE</w:t>
      </w:r>
    </w:p>
    <w:p w:rsidR="00620013" w:rsidRDefault="00864EB3" w:rsidP="00620013">
      <w:pPr>
        <w:jc w:val="both"/>
        <w:rPr>
          <w:rFonts w:ascii="Times New Roman" w:hAnsi="Times New Roman" w:cs="Times New Roman"/>
          <w:sz w:val="24"/>
          <w:szCs w:val="24"/>
        </w:rPr>
      </w:pPr>
      <w:r w:rsidRPr="00864EB3">
        <w:rPr>
          <w:rFonts w:ascii="Times New Roman" w:hAnsi="Times New Roman" w:cs="Times New Roman"/>
          <w:b/>
          <w:sz w:val="24"/>
          <w:szCs w:val="24"/>
        </w:rPr>
        <w:t>Articolo 1</w:t>
      </w:r>
      <w:r w:rsidRPr="00864EB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</w:t>
      </w:r>
      <w:r w:rsidR="0098026E" w:rsidRPr="004C45B2">
        <w:rPr>
          <w:rFonts w:ascii="Times New Roman" w:hAnsi="Times New Roman" w:cs="Times New Roman"/>
          <w:sz w:val="24"/>
          <w:szCs w:val="24"/>
        </w:rPr>
        <w:t>’</w:t>
      </w:r>
      <w:r w:rsidR="00620013">
        <w:rPr>
          <w:rFonts w:ascii="Times New Roman" w:hAnsi="Times New Roman" w:cs="Times New Roman"/>
          <w:sz w:val="24"/>
          <w:szCs w:val="24"/>
        </w:rPr>
        <w:t>articolo 4</w:t>
      </w:r>
      <w:r w:rsidR="0098026E" w:rsidRPr="004C45B2">
        <w:rPr>
          <w:rFonts w:ascii="Times New Roman" w:hAnsi="Times New Roman" w:cs="Times New Roman"/>
          <w:sz w:val="24"/>
          <w:szCs w:val="24"/>
        </w:rPr>
        <w:t xml:space="preserve"> del Decreto AOODGAI/10899 del 12 luglio 2012 e successive modifiche del 28 gen</w:t>
      </w:r>
      <w:r w:rsidR="00186E18">
        <w:rPr>
          <w:rFonts w:ascii="Times New Roman" w:hAnsi="Times New Roman" w:cs="Times New Roman"/>
          <w:sz w:val="24"/>
          <w:szCs w:val="24"/>
        </w:rPr>
        <w:t xml:space="preserve">naio 2013, del 21 maggio 2013, </w:t>
      </w:r>
      <w:r w:rsidR="0098026E" w:rsidRPr="004C45B2">
        <w:rPr>
          <w:rFonts w:ascii="Times New Roman" w:hAnsi="Times New Roman" w:cs="Times New Roman"/>
          <w:sz w:val="24"/>
          <w:szCs w:val="24"/>
        </w:rPr>
        <w:t>del 17 giugn</w:t>
      </w:r>
      <w:r w:rsidR="00186E18">
        <w:rPr>
          <w:rFonts w:ascii="Times New Roman" w:hAnsi="Times New Roman" w:cs="Times New Roman"/>
          <w:sz w:val="24"/>
          <w:szCs w:val="24"/>
        </w:rPr>
        <w:t>o 2014</w:t>
      </w:r>
      <w:r w:rsidR="00775277">
        <w:rPr>
          <w:rFonts w:ascii="Times New Roman" w:hAnsi="Times New Roman" w:cs="Times New Roman"/>
          <w:sz w:val="24"/>
          <w:szCs w:val="24"/>
        </w:rPr>
        <w:t>,</w:t>
      </w:r>
      <w:r w:rsidR="00186E18">
        <w:rPr>
          <w:rFonts w:ascii="Times New Roman" w:hAnsi="Times New Roman" w:cs="Times New Roman"/>
          <w:sz w:val="24"/>
          <w:szCs w:val="24"/>
        </w:rPr>
        <w:t xml:space="preserve"> </w:t>
      </w:r>
      <w:r w:rsidR="00186E18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>del 2 luglio 2015</w:t>
      </w:r>
      <w:r w:rsidR="00620013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5277" w:rsidRPr="005D1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del 22 luglio 2015 </w:t>
      </w:r>
      <w:r w:rsidR="00620013">
        <w:rPr>
          <w:rFonts w:ascii="Times New Roman" w:hAnsi="Times New Roman" w:cs="Times New Roman"/>
          <w:sz w:val="24"/>
          <w:szCs w:val="24"/>
        </w:rPr>
        <w:t>riguardante l’elenco degli enti certificatori, è modificato come segue:</w:t>
      </w:r>
    </w:p>
    <w:p w:rsidR="005D12E2" w:rsidRPr="00C32869" w:rsidRDefault="005D12E2" w:rsidP="004C45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C44ABD" w:rsidRDefault="0057014C" w:rsidP="004C45B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ABD">
        <w:rPr>
          <w:rFonts w:ascii="Times New Roman" w:hAnsi="Times New Roman" w:cs="Times New Roman"/>
          <w:b/>
          <w:sz w:val="24"/>
          <w:szCs w:val="24"/>
          <w:lang w:val="en-US"/>
        </w:rPr>
        <w:t>LINGUA CINESE</w:t>
      </w:r>
    </w:p>
    <w:p w:rsidR="0057014C" w:rsidRPr="00C44ABD" w:rsidRDefault="00E4009A" w:rsidP="00E4009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44A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7014C" w:rsidRPr="00C44ABD">
        <w:rPr>
          <w:rFonts w:ascii="Times New Roman" w:hAnsi="Times New Roman" w:cs="Times New Roman"/>
          <w:b/>
          <w:sz w:val="24"/>
          <w:szCs w:val="24"/>
          <w:lang w:val="en-US"/>
        </w:rPr>
        <w:t>Hanban/Confucius Institute Headquarters</w:t>
      </w:r>
    </w:p>
    <w:p w:rsidR="0057014C" w:rsidRPr="0045395A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395A">
        <w:rPr>
          <w:rFonts w:ascii="Times New Roman" w:hAnsi="Times New Roman" w:cs="Times New Roman"/>
          <w:sz w:val="24"/>
          <w:szCs w:val="24"/>
          <w:lang w:val="en-US"/>
        </w:rPr>
        <w:t>129 Deshengmenwai Street, Xicheng District</w:t>
      </w:r>
      <w:r w:rsidR="004979DE" w:rsidRPr="00453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5395A">
        <w:rPr>
          <w:rFonts w:ascii="Times New Roman" w:hAnsi="Times New Roman" w:cs="Times New Roman"/>
          <w:sz w:val="24"/>
          <w:szCs w:val="24"/>
          <w:lang w:val="en-US"/>
        </w:rPr>
        <w:t>Beijing, China</w:t>
      </w:r>
    </w:p>
    <w:p w:rsidR="0057014C" w:rsidRPr="004C45B2" w:rsidRDefault="00454E1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www.hanban.org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D8" w:rsidRPr="004C45B2" w:rsidRDefault="00031AD8" w:rsidP="0057014C">
      <w:pPr>
        <w:rPr>
          <w:rFonts w:ascii="Times New Roman" w:hAnsi="Times New Roman" w:cs="Times New Roman"/>
          <w:sz w:val="24"/>
          <w:szCs w:val="24"/>
        </w:rPr>
      </w:pP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lastRenderedPageBreak/>
        <w:t>LINGUA FRANCESE</w:t>
      </w:r>
    </w:p>
    <w:p w:rsidR="0057014C" w:rsidRPr="002A0E25" w:rsidRDefault="002A0E25" w:rsidP="00CA0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 xml:space="preserve">Alliance Française, </w:t>
      </w:r>
      <w:r w:rsidR="0057014C" w:rsidRPr="002A0E25">
        <w:rPr>
          <w:rFonts w:ascii="Times New Roman" w:hAnsi="Times New Roman" w:cs="Times New Roman"/>
          <w:sz w:val="24"/>
          <w:szCs w:val="24"/>
        </w:rPr>
        <w:t>ente operatore del Ministero francese dell'Educazione Nazionale per certificazioni rilasciate fino al 2008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101, boulevard Raspail 75006,</w:t>
      </w:r>
      <w:r w:rsidR="0045395A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Paris, France;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Camera di Commercio e d'Industria di Parigi</w:t>
      </w:r>
      <w:r w:rsidR="0057014C" w:rsidRPr="002A0E25">
        <w:rPr>
          <w:rFonts w:ascii="Times New Roman" w:hAnsi="Times New Roman" w:cs="Times New Roman"/>
          <w:sz w:val="24"/>
          <w:szCs w:val="24"/>
        </w:rPr>
        <w:t>, Francia</w:t>
      </w:r>
      <w:r w:rsidR="00C44ABD">
        <w:rPr>
          <w:rFonts w:ascii="Times New Roman" w:hAnsi="Times New Roman" w:cs="Times New Roman"/>
          <w:sz w:val="24"/>
          <w:szCs w:val="24"/>
        </w:rPr>
        <w:t>;</w:t>
      </w:r>
    </w:p>
    <w:p w:rsidR="0057014C" w:rsidRPr="004C45B2" w:rsidRDefault="00CA08F8" w:rsidP="00CA0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</w:rPr>
        <w:t>Centre International d'Etudes Pédagogiques</w:t>
      </w:r>
      <w:r w:rsidR="0057014C" w:rsidRPr="004C45B2">
        <w:rPr>
          <w:rFonts w:ascii="Times New Roman" w:hAnsi="Times New Roman" w:cs="Times New Roman"/>
          <w:sz w:val="24"/>
          <w:szCs w:val="24"/>
        </w:rPr>
        <w:t xml:space="preserve"> (CIEP), ente operatore del Ministero francese dell'Educazione Nazionale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avenue Léon-Journault 92318 Sèvres cedex, France</w:t>
      </w:r>
      <w:r w:rsidR="00C44AB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406" w:rsidRDefault="009B5406" w:rsidP="009802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b/>
          <w:sz w:val="24"/>
          <w:szCs w:val="24"/>
          <w:lang w:val="en-US"/>
        </w:rPr>
        <w:t>LINGUA INGLESE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Cambridge ESOL ,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1, Hills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City and Guilds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(Pitman)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1, Giltspur Street,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EC1A 9DD,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Edexcel /Pearson Ltd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190, High Holborn,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London, WC1V 78H,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Educational Testing Service (ETS) </w:t>
      </w:r>
      <w:hyperlink r:id="rId8" w:history="1">
        <w:r w:rsidR="00AC2CD9" w:rsidRPr="002A0E2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www.ets.org</w:t>
        </w:r>
      </w:hyperlink>
      <w:r w:rsidR="00AC2CD9" w:rsidRPr="002A0E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4C45B2" w:rsidRDefault="002A0E25" w:rsidP="00031AD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57014C" w:rsidRPr="004C45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 Speaking Board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(ESB)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9, Hattersley Court, Burscough Road,</w:t>
      </w:r>
      <w:r w:rsidR="00453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Ormskirk L39 2AY, UK;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English Language Testing System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(IELTS)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45B2">
        <w:rPr>
          <w:rFonts w:ascii="Times New Roman" w:hAnsi="Times New Roman" w:cs="Times New Roman"/>
          <w:sz w:val="24"/>
          <w:szCs w:val="24"/>
          <w:lang w:val="en-US"/>
        </w:rPr>
        <w:t>1 Hills Road,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  <w:lang w:val="en-US"/>
        </w:rPr>
        <w:t>Cambridge, CB1 2EU, UK;</w:t>
      </w:r>
    </w:p>
    <w:p w:rsidR="0057014C" w:rsidRDefault="002A0E25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F29B3">
        <w:rPr>
          <w:rFonts w:ascii="Times New Roman" w:hAnsi="Times New Roman" w:cs="Times New Roman"/>
          <w:b/>
          <w:sz w:val="24"/>
          <w:szCs w:val="24"/>
          <w:lang w:val="en-US"/>
        </w:rPr>
        <w:t>Pearson - LCCI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F29B3" w:rsidRPr="004C45B2" w:rsidRDefault="008F29B3" w:rsidP="008F29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Pearson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8F29B3">
        <w:rPr>
          <w:rFonts w:ascii="Times New Roman" w:hAnsi="Times New Roman" w:cs="Times New Roman"/>
          <w:b/>
          <w:sz w:val="24"/>
          <w:szCs w:val="24"/>
          <w:lang w:val="en-US"/>
        </w:rPr>
        <w:t>EDI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Trinity College London </w:t>
      </w:r>
    </w:p>
    <w:p w:rsidR="00775277" w:rsidRPr="0015026D" w:rsidRDefault="00C32869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Blue Fin Building,</w:t>
      </w:r>
    </w:p>
    <w:p w:rsidR="00775277" w:rsidRPr="0015026D" w:rsidRDefault="00775277" w:rsidP="00031AD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110 Southwark Street, London SE1 OTA</w:t>
      </w:r>
      <w:r w:rsidR="003034B2" w:rsidRPr="001502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UK</w:t>
      </w:r>
    </w:p>
    <w:p w:rsidR="0057014C" w:rsidRPr="004C45B2" w:rsidRDefault="00454E1D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2C15F9" w:rsidRPr="00F336E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www.trinitycollege.it</w:t>
        </w:r>
      </w:hyperlink>
      <w:r w:rsidR="002C15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>Department of English, Faculty of Arts - University of Malta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Tal-Qroqq, Msida MSD 2080,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Malta;</w:t>
      </w:r>
    </w:p>
    <w:p w:rsidR="0057014C" w:rsidRPr="0092112E" w:rsidRDefault="002A0E25" w:rsidP="00CA08F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A0E2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National Qualifications Authority of Ireland - Accreditation and Coordination of English Language Services </w:t>
      </w:r>
      <w:r w:rsidR="0057014C" w:rsidRPr="002A0E25">
        <w:rPr>
          <w:rFonts w:ascii="Times New Roman" w:hAnsi="Times New Roman" w:cs="Times New Roman"/>
          <w:sz w:val="24"/>
          <w:szCs w:val="24"/>
          <w:lang w:val="en-US"/>
        </w:rPr>
        <w:t>(NQAI – ACELS)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4C45B2">
        <w:rPr>
          <w:rFonts w:ascii="Times New Roman" w:hAnsi="Times New Roman" w:cs="Times New Roman"/>
          <w:sz w:val="24"/>
          <w:szCs w:val="24"/>
          <w:lang w:val="en-US"/>
        </w:rPr>
        <w:t>5th Floor Jervis House, Jervis Street,</w:t>
      </w:r>
      <w:r w:rsidR="009211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Dublin 1, Ir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7014C" w:rsidRPr="0092112E">
        <w:rPr>
          <w:rFonts w:ascii="Times New Roman" w:hAnsi="Times New Roman" w:cs="Times New Roman"/>
          <w:sz w:val="24"/>
          <w:szCs w:val="24"/>
          <w:lang w:val="en-US"/>
        </w:rPr>
        <w:t>land;</w:t>
      </w:r>
    </w:p>
    <w:p w:rsidR="00CA08F8" w:rsidRPr="00C32869" w:rsidRDefault="007C5319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7A6F6D" w:rsidRPr="00C32869">
        <w:rPr>
          <w:rFonts w:ascii="Times New Roman" w:hAnsi="Times New Roman" w:cs="Times New Roman"/>
          <w:b/>
          <w:sz w:val="24"/>
          <w:szCs w:val="24"/>
          <w:lang w:val="en-US"/>
        </w:rPr>
        <w:t>Ascentis</w:t>
      </w:r>
      <w:r w:rsidR="00CA08F8" w:rsidRPr="00C328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</w:t>
      </w:r>
    </w:p>
    <w:p w:rsidR="00CA08F8" w:rsidRPr="00C32869" w:rsidRDefault="00CA08F8" w:rsidP="00B1263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869">
        <w:rPr>
          <w:rFonts w:ascii="Times New Roman" w:hAnsi="Times New Roman" w:cs="Times New Roman"/>
          <w:b/>
          <w:sz w:val="24"/>
          <w:szCs w:val="24"/>
          <w:lang w:val="en-US"/>
        </w:rPr>
        <w:t>- AIM Awards</w:t>
      </w:r>
      <w:r w:rsidR="00775277" w:rsidRPr="00C32869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775277" w:rsidRPr="0015026D" w:rsidRDefault="00775277" w:rsidP="00B1263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026D">
        <w:rPr>
          <w:rFonts w:ascii="Times New Roman" w:hAnsi="Times New Roman" w:cs="Times New Roman"/>
          <w:b/>
          <w:sz w:val="24"/>
          <w:szCs w:val="24"/>
          <w:lang w:val="en-US"/>
        </w:rPr>
        <w:t>- Learning Resource Network</w:t>
      </w:r>
      <w:r w:rsidR="00B267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(LR</w:t>
      </w:r>
      <w:r w:rsidR="0015026D">
        <w:rPr>
          <w:rFonts w:ascii="Times New Roman" w:hAnsi="Times New Roman" w:cs="Times New Roman"/>
          <w:b/>
          <w:sz w:val="24"/>
          <w:szCs w:val="24"/>
          <w:lang w:val="en-US"/>
        </w:rPr>
        <w:t>N)</w:t>
      </w:r>
      <w:r w:rsidR="0015026D" w:rsidRPr="001502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="0015026D" w:rsidRPr="0015026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http://www.lrnglobal.org/</w:t>
        </w:r>
      </w:hyperlink>
      <w:r w:rsidR="0015026D" w:rsidRPr="00150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6058" w:rsidRPr="0015026D" w:rsidRDefault="00DC6058" w:rsidP="009802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NEOGRECA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Centro di Lingua Greca di Salonicco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Karamaouna 1, piazza Scra, 55132 Kalamaria,</w:t>
      </w:r>
      <w:r w:rsidR="0092112E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Salonico</w:t>
      </w:r>
    </w:p>
    <w:p w:rsidR="0057014C" w:rsidRPr="004C45B2" w:rsidRDefault="00454E1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www.greeklanguage.gr/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E25" w:rsidRDefault="002A0E25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SLOVENA</w:t>
      </w:r>
    </w:p>
    <w:p w:rsidR="0057014C" w:rsidRPr="002A0E25" w:rsidRDefault="002A0E25" w:rsidP="002A0E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E2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2A0E25">
        <w:rPr>
          <w:rFonts w:ascii="Times New Roman" w:hAnsi="Times New Roman" w:cs="Times New Roman"/>
          <w:b/>
          <w:sz w:val="24"/>
          <w:szCs w:val="24"/>
        </w:rPr>
        <w:t>Izpitni center Centra za slovenščino kot drugi/tuji jezik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lastRenderedPageBreak/>
        <w:t>Kongresni trg 12, SI-1000 Ljubljana</w:t>
      </w:r>
    </w:p>
    <w:p w:rsidR="00077085" w:rsidRPr="004C45B2" w:rsidRDefault="00077085" w:rsidP="00031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SPAGNOLA</w:t>
      </w:r>
    </w:p>
    <w:p w:rsidR="0057014C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141586">
        <w:rPr>
          <w:rFonts w:ascii="Times New Roman" w:hAnsi="Times New Roman" w:cs="Times New Roman"/>
          <w:b/>
          <w:sz w:val="24"/>
          <w:szCs w:val="24"/>
        </w:rPr>
        <w:t>Istituto Cervantes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14158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28014 Madrid, Spagna;</w:t>
      </w:r>
    </w:p>
    <w:p w:rsidR="0057014C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141586">
        <w:rPr>
          <w:rFonts w:ascii="Times New Roman" w:hAnsi="Times New Roman" w:cs="Times New Roman"/>
          <w:b/>
          <w:sz w:val="24"/>
          <w:szCs w:val="24"/>
        </w:rPr>
        <w:t>Ministerio de Educación, Cultura y Deporte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C/Alcalà 34,</w:t>
      </w:r>
      <w:r w:rsidR="00CF1290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28071 Madrid, Spagna;</w:t>
      </w:r>
    </w:p>
    <w:p w:rsidR="00D01307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307" w:rsidRPr="00141586">
        <w:rPr>
          <w:rFonts w:ascii="Times New Roman" w:hAnsi="Times New Roman" w:cs="Times New Roman"/>
          <w:b/>
          <w:sz w:val="24"/>
          <w:szCs w:val="24"/>
        </w:rPr>
        <w:t>Fundación para la Investigación y Desarrollo de la Cultura Española (FIDESCU)</w:t>
      </w:r>
    </w:p>
    <w:p w:rsidR="00C80A39" w:rsidRPr="004C45B2" w:rsidRDefault="00D01307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Gran Vía 45, 4°-1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28013 Madrid, Spagna</w:t>
      </w:r>
      <w:r w:rsidR="0030268E">
        <w:rPr>
          <w:rFonts w:ascii="Times New Roman" w:hAnsi="Times New Roman" w:cs="Times New Roman"/>
          <w:sz w:val="24"/>
          <w:szCs w:val="24"/>
        </w:rPr>
        <w:t>;</w:t>
      </w:r>
    </w:p>
    <w:p w:rsidR="00C80A39" w:rsidRPr="00141586" w:rsidRDefault="00141586" w:rsidP="00141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58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A39" w:rsidRPr="00141586">
        <w:rPr>
          <w:rFonts w:ascii="Times New Roman" w:hAnsi="Times New Roman" w:cs="Times New Roman"/>
          <w:b/>
          <w:sz w:val="24"/>
          <w:szCs w:val="24"/>
        </w:rPr>
        <w:t>Ministerio de Educacíon de la Nacion Argentina</w:t>
      </w:r>
    </w:p>
    <w:p w:rsidR="00C80A39" w:rsidRPr="004C45B2" w:rsidRDefault="00C80A39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Pizzurno 935 C1020 ACA</w:t>
      </w:r>
      <w:r w:rsidR="00CF1290">
        <w:rPr>
          <w:rFonts w:ascii="Times New Roman" w:hAnsi="Times New Roman" w:cs="Times New Roman"/>
          <w:sz w:val="24"/>
          <w:szCs w:val="24"/>
        </w:rPr>
        <w:t xml:space="preserve">, </w:t>
      </w:r>
      <w:r w:rsidRPr="004C45B2">
        <w:rPr>
          <w:rFonts w:ascii="Times New Roman" w:hAnsi="Times New Roman" w:cs="Times New Roman"/>
          <w:sz w:val="24"/>
          <w:szCs w:val="24"/>
        </w:rPr>
        <w:t>Ciudad Autonoma de Buenos Aires, Argentina</w:t>
      </w:r>
      <w:r w:rsidR="0030268E">
        <w:rPr>
          <w:rFonts w:ascii="Times New Roman" w:hAnsi="Times New Roman" w:cs="Times New Roman"/>
          <w:sz w:val="24"/>
          <w:szCs w:val="24"/>
        </w:rPr>
        <w:t>.</w:t>
      </w:r>
    </w:p>
    <w:p w:rsidR="00031AD8" w:rsidRPr="004C45B2" w:rsidRDefault="00D01307" w:rsidP="00C80A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4C" w:rsidRPr="004C45B2" w:rsidRDefault="0057014C" w:rsidP="009802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5B2">
        <w:rPr>
          <w:rFonts w:ascii="Times New Roman" w:hAnsi="Times New Roman" w:cs="Times New Roman"/>
          <w:b/>
          <w:sz w:val="24"/>
          <w:szCs w:val="24"/>
        </w:rPr>
        <w:t>LINGUA TEDESCA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>Goethe-Institut</w:t>
      </w:r>
    </w:p>
    <w:p w:rsidR="0057014C" w:rsidRPr="004C45B2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Monaco di Baviera,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4C45B2">
        <w:rPr>
          <w:rFonts w:ascii="Times New Roman" w:hAnsi="Times New Roman" w:cs="Times New Roman"/>
          <w:sz w:val="24"/>
          <w:szCs w:val="24"/>
        </w:rPr>
        <w:t>Germania;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F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</w:rPr>
        <w:t>Österreichisches Sprachdiplom Deutsch (ÖSD)</w:t>
      </w:r>
    </w:p>
    <w:p w:rsidR="0057014C" w:rsidRPr="00F27F26" w:rsidRDefault="0057014C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5B2">
        <w:rPr>
          <w:rFonts w:ascii="Times New Roman" w:hAnsi="Times New Roman" w:cs="Times New Roman"/>
          <w:sz w:val="24"/>
          <w:szCs w:val="24"/>
        </w:rPr>
        <w:t>ÖSD-Zentrale, Hörlgasse 12/14,</w:t>
      </w:r>
      <w:r w:rsidR="00F27F26">
        <w:rPr>
          <w:rFonts w:ascii="Times New Roman" w:hAnsi="Times New Roman" w:cs="Times New Roman"/>
          <w:sz w:val="24"/>
          <w:szCs w:val="24"/>
        </w:rPr>
        <w:t xml:space="preserve"> </w:t>
      </w:r>
      <w:r w:rsidRPr="00F27F26">
        <w:rPr>
          <w:rFonts w:ascii="Times New Roman" w:hAnsi="Times New Roman" w:cs="Times New Roman"/>
          <w:sz w:val="24"/>
          <w:szCs w:val="24"/>
        </w:rPr>
        <w:t>1090 Wien, Österreich;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Telc Language Tests, Germania</w:t>
      </w:r>
    </w:p>
    <w:p w:rsidR="0057014C" w:rsidRPr="004C45B2" w:rsidRDefault="00454E1D" w:rsidP="00031AD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www.telc.net</w:t>
        </w:r>
      </w:hyperlink>
      <w:r w:rsidR="00031AD8" w:rsidRPr="004C45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7014C" w:rsidRPr="00F27F26" w:rsidRDefault="00F27F26" w:rsidP="00F27F2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7F26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7014C" w:rsidRPr="00F27F26">
        <w:rPr>
          <w:rFonts w:ascii="Times New Roman" w:hAnsi="Times New Roman" w:cs="Times New Roman"/>
          <w:b/>
          <w:sz w:val="24"/>
          <w:szCs w:val="24"/>
          <w:lang w:val="en-US"/>
        </w:rPr>
        <w:t>Kultusministerkonferenz der Bundesrepublik Deutschland (KMK)</w:t>
      </w:r>
    </w:p>
    <w:p w:rsidR="0057014C" w:rsidRDefault="00454E1D" w:rsidP="00031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1AD8" w:rsidRPr="004C45B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www.kmk.org</w:t>
        </w:r>
      </w:hyperlink>
      <w:r w:rsidR="00031AD8" w:rsidRPr="004C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13" w:rsidRDefault="00620013" w:rsidP="00031A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C9A" w:rsidRPr="004C45B2" w:rsidRDefault="00620013" w:rsidP="00620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Articolo 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4EB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arà 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cura degli interessati verificare che le certificazioni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conseguite o da conseguire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attestino il livello di competenza linguistico-comunicativa del candidato nelle abilità sia ricettive che produttive (Ascolto, Parlato/Interazione, Lettura, Scrittura)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382F" w:rsidRPr="004C45B2">
        <w:rPr>
          <w:rFonts w:ascii="Times New Roman" w:hAnsi="Times New Roman" w:cs="Times New Roman"/>
          <w:sz w:val="24"/>
          <w:szCs w:val="24"/>
        </w:rPr>
        <w:t xml:space="preserve"> specifican</w:t>
      </w:r>
      <w:r w:rsidR="006F109C" w:rsidRPr="004C45B2">
        <w:rPr>
          <w:rFonts w:ascii="Times New Roman" w:hAnsi="Times New Roman" w:cs="Times New Roman"/>
          <w:sz w:val="24"/>
          <w:szCs w:val="24"/>
        </w:rPr>
        <w:t>do nel detta</w:t>
      </w:r>
      <w:r w:rsidR="0010382F" w:rsidRPr="004C45B2">
        <w:rPr>
          <w:rFonts w:ascii="Times New Roman" w:hAnsi="Times New Roman" w:cs="Times New Roman"/>
          <w:sz w:val="24"/>
          <w:szCs w:val="24"/>
        </w:rPr>
        <w:t>glio la valutazione per ogni singola abilità (art. 3 del DD 12 luglio 2012).</w:t>
      </w:r>
    </w:p>
    <w:p w:rsidR="0010382F" w:rsidRPr="004C45B2" w:rsidRDefault="0010382F" w:rsidP="00620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0013" w:rsidRDefault="00620013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10382F" w:rsidRPr="004C45B2">
        <w:rPr>
          <w:rFonts w:ascii="Times New Roman" w:hAnsi="Times New Roman" w:cs="Times New Roman"/>
          <w:b/>
          <w:sz w:val="24"/>
          <w:szCs w:val="24"/>
        </w:rPr>
        <w:t>IL DIRETTORE GENERALE</w:t>
      </w:r>
    </w:p>
    <w:p w:rsidR="0010382F" w:rsidRDefault="00620013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C5CD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82F" w:rsidRPr="004C45B2">
        <w:rPr>
          <w:rFonts w:ascii="Times New Roman" w:hAnsi="Times New Roman" w:cs="Times New Roman"/>
          <w:b/>
          <w:sz w:val="24"/>
          <w:szCs w:val="24"/>
        </w:rPr>
        <w:t xml:space="preserve">Maria Maddalena Novelli    </w:t>
      </w:r>
    </w:p>
    <w:p w:rsidR="00D44F15" w:rsidRDefault="00D44F1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F15" w:rsidRDefault="00D44F1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Default="00536D65" w:rsidP="00620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D65" w:rsidRPr="00620013" w:rsidRDefault="00536D65" w:rsidP="00536D65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F15">
        <w:rPr>
          <w:rFonts w:ascii="Times New Roman" w:hAnsi="Times New Roman" w:cs="Times New Roman"/>
          <w:b/>
          <w:sz w:val="24"/>
          <w:szCs w:val="24"/>
        </w:rPr>
        <w:t>(Firma autografa sostituita a mezzo stampa ai sensi dell’articolo 3, comma 2, del D.lgs n. 39 del 1993)</w:t>
      </w:r>
    </w:p>
    <w:sectPr w:rsidR="00536D65" w:rsidRPr="00620013" w:rsidSect="00536D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34"/>
    <w:multiLevelType w:val="hybridMultilevel"/>
    <w:tmpl w:val="F3BE4330"/>
    <w:lvl w:ilvl="0" w:tplc="CAE07F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2D5"/>
    <w:multiLevelType w:val="hybridMultilevel"/>
    <w:tmpl w:val="0DC0CB8A"/>
    <w:lvl w:ilvl="0" w:tplc="55A638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700"/>
    <w:multiLevelType w:val="hybridMultilevel"/>
    <w:tmpl w:val="DF36A032"/>
    <w:lvl w:ilvl="0" w:tplc="865E5F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B42"/>
    <w:multiLevelType w:val="hybridMultilevel"/>
    <w:tmpl w:val="FEEC6BD6"/>
    <w:lvl w:ilvl="0" w:tplc="3882209A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28F"/>
    <w:multiLevelType w:val="hybridMultilevel"/>
    <w:tmpl w:val="F9E8C9CA"/>
    <w:lvl w:ilvl="0" w:tplc="DF9C10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2CD"/>
    <w:multiLevelType w:val="hybridMultilevel"/>
    <w:tmpl w:val="160A054C"/>
    <w:lvl w:ilvl="0" w:tplc="8B4A2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63EA"/>
    <w:multiLevelType w:val="hybridMultilevel"/>
    <w:tmpl w:val="7712733A"/>
    <w:lvl w:ilvl="0" w:tplc="428A3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7CE"/>
    <w:multiLevelType w:val="hybridMultilevel"/>
    <w:tmpl w:val="BC3A7D1A"/>
    <w:lvl w:ilvl="0" w:tplc="0CE4DC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0405A"/>
    <w:multiLevelType w:val="hybridMultilevel"/>
    <w:tmpl w:val="42F06130"/>
    <w:lvl w:ilvl="0" w:tplc="CBE0E1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5714A"/>
    <w:multiLevelType w:val="hybridMultilevel"/>
    <w:tmpl w:val="D2EAEC48"/>
    <w:lvl w:ilvl="0" w:tplc="01B4A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03E8"/>
    <w:multiLevelType w:val="hybridMultilevel"/>
    <w:tmpl w:val="AA561AB6"/>
    <w:lvl w:ilvl="0" w:tplc="95E4B1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25626"/>
    <w:multiLevelType w:val="hybridMultilevel"/>
    <w:tmpl w:val="03C024B0"/>
    <w:lvl w:ilvl="0" w:tplc="B3C62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64B99"/>
    <w:multiLevelType w:val="hybridMultilevel"/>
    <w:tmpl w:val="26C829A2"/>
    <w:lvl w:ilvl="0" w:tplc="6644B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26CD"/>
    <w:multiLevelType w:val="hybridMultilevel"/>
    <w:tmpl w:val="EDF69C90"/>
    <w:lvl w:ilvl="0" w:tplc="BB5AEB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545CD"/>
    <w:multiLevelType w:val="hybridMultilevel"/>
    <w:tmpl w:val="48C4EF06"/>
    <w:lvl w:ilvl="0" w:tplc="403A8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D7048"/>
    <w:multiLevelType w:val="hybridMultilevel"/>
    <w:tmpl w:val="B5D8C1C2"/>
    <w:lvl w:ilvl="0" w:tplc="AFEC85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2525A"/>
    <w:multiLevelType w:val="hybridMultilevel"/>
    <w:tmpl w:val="BF28FB98"/>
    <w:lvl w:ilvl="0" w:tplc="9D508C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72C7"/>
    <w:multiLevelType w:val="hybridMultilevel"/>
    <w:tmpl w:val="BAE8F264"/>
    <w:lvl w:ilvl="0" w:tplc="E3D615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C57CE"/>
    <w:multiLevelType w:val="hybridMultilevel"/>
    <w:tmpl w:val="6D4EE87E"/>
    <w:lvl w:ilvl="0" w:tplc="9084B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37088"/>
    <w:multiLevelType w:val="hybridMultilevel"/>
    <w:tmpl w:val="372AC4A6"/>
    <w:lvl w:ilvl="0" w:tplc="C17C6DFE">
      <w:start w:val="10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072A4"/>
    <w:multiLevelType w:val="hybridMultilevel"/>
    <w:tmpl w:val="39C80E72"/>
    <w:lvl w:ilvl="0" w:tplc="4C0021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737ED"/>
    <w:multiLevelType w:val="hybridMultilevel"/>
    <w:tmpl w:val="F0546378"/>
    <w:lvl w:ilvl="0" w:tplc="71D0B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DF5601"/>
    <w:multiLevelType w:val="hybridMultilevel"/>
    <w:tmpl w:val="C1EC220C"/>
    <w:lvl w:ilvl="0" w:tplc="033EDA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2"/>
  </w:num>
  <w:num w:numId="7">
    <w:abstractNumId w:val="2"/>
  </w:num>
  <w:num w:numId="8">
    <w:abstractNumId w:val="20"/>
  </w:num>
  <w:num w:numId="9">
    <w:abstractNumId w:val="15"/>
  </w:num>
  <w:num w:numId="10">
    <w:abstractNumId w:val="21"/>
  </w:num>
  <w:num w:numId="11">
    <w:abstractNumId w:val="5"/>
  </w:num>
  <w:num w:numId="12">
    <w:abstractNumId w:val="17"/>
  </w:num>
  <w:num w:numId="13">
    <w:abstractNumId w:val="7"/>
  </w:num>
  <w:num w:numId="14">
    <w:abstractNumId w:val="12"/>
  </w:num>
  <w:num w:numId="15">
    <w:abstractNumId w:val="4"/>
  </w:num>
  <w:num w:numId="16">
    <w:abstractNumId w:val="16"/>
  </w:num>
  <w:num w:numId="17">
    <w:abstractNumId w:val="14"/>
  </w:num>
  <w:num w:numId="18">
    <w:abstractNumId w:val="11"/>
  </w:num>
  <w:num w:numId="19">
    <w:abstractNumId w:val="0"/>
  </w:num>
  <w:num w:numId="20">
    <w:abstractNumId w:val="8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4"/>
    <w:rsid w:val="00031AD8"/>
    <w:rsid w:val="00077085"/>
    <w:rsid w:val="0010382F"/>
    <w:rsid w:val="001354CD"/>
    <w:rsid w:val="00141586"/>
    <w:rsid w:val="0015026D"/>
    <w:rsid w:val="00186E18"/>
    <w:rsid w:val="001B4E74"/>
    <w:rsid w:val="001E78B6"/>
    <w:rsid w:val="00281BF3"/>
    <w:rsid w:val="002A0E25"/>
    <w:rsid w:val="002A3C9A"/>
    <w:rsid w:val="002C15F9"/>
    <w:rsid w:val="0030268E"/>
    <w:rsid w:val="003034B2"/>
    <w:rsid w:val="00314203"/>
    <w:rsid w:val="003B6BE1"/>
    <w:rsid w:val="003C5CD8"/>
    <w:rsid w:val="00404A01"/>
    <w:rsid w:val="004324A9"/>
    <w:rsid w:val="0045395A"/>
    <w:rsid w:val="00454E1D"/>
    <w:rsid w:val="004979DE"/>
    <w:rsid w:val="004C45B2"/>
    <w:rsid w:val="004C5695"/>
    <w:rsid w:val="00536D65"/>
    <w:rsid w:val="00562BCE"/>
    <w:rsid w:val="0057014C"/>
    <w:rsid w:val="005A5D63"/>
    <w:rsid w:val="005D12E2"/>
    <w:rsid w:val="0061105D"/>
    <w:rsid w:val="006125F3"/>
    <w:rsid w:val="00620013"/>
    <w:rsid w:val="006477F5"/>
    <w:rsid w:val="00691065"/>
    <w:rsid w:val="006F109C"/>
    <w:rsid w:val="007529F5"/>
    <w:rsid w:val="00775277"/>
    <w:rsid w:val="00775DD8"/>
    <w:rsid w:val="007A21CB"/>
    <w:rsid w:val="007A6F6D"/>
    <w:rsid w:val="007C5319"/>
    <w:rsid w:val="00832828"/>
    <w:rsid w:val="00864EB3"/>
    <w:rsid w:val="0086715A"/>
    <w:rsid w:val="008F29B3"/>
    <w:rsid w:val="0092112E"/>
    <w:rsid w:val="009249CA"/>
    <w:rsid w:val="0098026E"/>
    <w:rsid w:val="009B5406"/>
    <w:rsid w:val="009D552B"/>
    <w:rsid w:val="00A37042"/>
    <w:rsid w:val="00AC2CD9"/>
    <w:rsid w:val="00B1263D"/>
    <w:rsid w:val="00B267B2"/>
    <w:rsid w:val="00C32869"/>
    <w:rsid w:val="00C44ABD"/>
    <w:rsid w:val="00C80A39"/>
    <w:rsid w:val="00CA08F8"/>
    <w:rsid w:val="00CF1290"/>
    <w:rsid w:val="00CF5939"/>
    <w:rsid w:val="00D01307"/>
    <w:rsid w:val="00D44F15"/>
    <w:rsid w:val="00D60867"/>
    <w:rsid w:val="00D77493"/>
    <w:rsid w:val="00D92216"/>
    <w:rsid w:val="00DC6058"/>
    <w:rsid w:val="00DE46C7"/>
    <w:rsid w:val="00E4009A"/>
    <w:rsid w:val="00E51134"/>
    <w:rsid w:val="00EF5698"/>
    <w:rsid w:val="00F27F26"/>
    <w:rsid w:val="00F861E3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1A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9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0382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4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" TargetMode="External"/><Relationship Id="rId13" Type="http://schemas.openxmlformats.org/officeDocument/2006/relationships/hyperlink" Target="http://www.km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nban.org" TargetMode="External"/><Relationship Id="rId12" Type="http://schemas.openxmlformats.org/officeDocument/2006/relationships/hyperlink" Target="http://www.tel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reeklanguage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rngloba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ycolleg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2015-10-09T10:34:00Z</cp:lastPrinted>
  <dcterms:created xsi:type="dcterms:W3CDTF">2018-09-12T11:12:00Z</dcterms:created>
  <dcterms:modified xsi:type="dcterms:W3CDTF">2018-09-12T11:12:00Z</dcterms:modified>
</cp:coreProperties>
</file>