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D7" w:rsidRPr="008B515C" w:rsidRDefault="00C924D7" w:rsidP="00C924D7">
      <w:pPr>
        <w:pStyle w:val="Default"/>
        <w:rPr>
          <w:rFonts w:ascii="Corbel" w:hAnsi="Corbel"/>
          <w:sz w:val="22"/>
          <w:szCs w:val="22"/>
        </w:rPr>
      </w:pPr>
      <w:bookmarkStart w:id="0" w:name="_GoBack"/>
      <w:bookmarkEnd w:id="0"/>
    </w:p>
    <w:p w:rsidR="00C924D7" w:rsidRPr="00A83AE3" w:rsidRDefault="00C924D7" w:rsidP="00C924D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u w:val="single"/>
          <w:lang w:eastAsia="en-US"/>
        </w:rPr>
      </w:pPr>
      <w:r w:rsidRPr="00A83AE3">
        <w:rPr>
          <w:rFonts w:asciiTheme="minorHAnsi" w:eastAsiaTheme="minorHAnsi" w:hAnsiTheme="minorHAnsi"/>
          <w:b/>
          <w:bCs/>
          <w:u w:val="single"/>
          <w:lang w:eastAsia="en-US"/>
        </w:rPr>
        <w:t xml:space="preserve">Allegato  </w:t>
      </w:r>
      <w:r>
        <w:rPr>
          <w:rFonts w:asciiTheme="minorHAnsi" w:eastAsiaTheme="minorHAnsi" w:hAnsiTheme="minorHAnsi"/>
          <w:b/>
          <w:bCs/>
          <w:u w:val="single"/>
          <w:lang w:eastAsia="en-US"/>
        </w:rPr>
        <w:t>2</w:t>
      </w:r>
    </w:p>
    <w:p w:rsidR="00C924D7" w:rsidRPr="00A83AE3" w:rsidRDefault="00C924D7" w:rsidP="00C924D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i/>
          <w:iCs/>
          <w:lang w:eastAsia="en-US"/>
        </w:rPr>
        <w:t>(utilizzare preferibilmente questo modulo)</w:t>
      </w:r>
    </w:p>
    <w:p w:rsidR="00C924D7" w:rsidRPr="00A83AE3" w:rsidRDefault="00C924D7" w:rsidP="00C924D7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lang w:eastAsia="en-US"/>
        </w:rPr>
        <w:t xml:space="preserve">Ragione sociale della Ditta concorrente </w:t>
      </w:r>
    </w:p>
    <w:p w:rsidR="00C924D7" w:rsidRPr="00A83AE3" w:rsidRDefault="00C924D7" w:rsidP="00C924D7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924D7" w:rsidRPr="00A83AE3" w:rsidTr="00A56958">
        <w:tc>
          <w:tcPr>
            <w:tcW w:w="4889" w:type="dxa"/>
          </w:tcPr>
          <w:p w:rsidR="00C924D7" w:rsidRPr="00A83AE3" w:rsidRDefault="00C924D7" w:rsidP="00A56958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 xml:space="preserve">Al </w:t>
            </w:r>
          </w:p>
        </w:tc>
        <w:tc>
          <w:tcPr>
            <w:tcW w:w="4889" w:type="dxa"/>
          </w:tcPr>
          <w:p w:rsidR="00C924D7" w:rsidRPr="00A83AE3" w:rsidRDefault="00C924D7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Ministero dell’istruzione, dell’università e della ricerca</w:t>
            </w:r>
          </w:p>
          <w:p w:rsidR="00C924D7" w:rsidRPr="00A83AE3" w:rsidRDefault="00C924D7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Direzione Generale per interventi in materia di edilizia scolastica, per la gestione dei fondi strutturali per l’istruzione e per l’innovazione digitale</w:t>
            </w:r>
          </w:p>
          <w:p w:rsidR="00C924D7" w:rsidRPr="00A83AE3" w:rsidRDefault="00C924D7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Viale Trastevere, n. 76/A</w:t>
            </w:r>
          </w:p>
          <w:p w:rsidR="00C924D7" w:rsidRPr="00A83AE3" w:rsidRDefault="00C924D7" w:rsidP="00A5695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A83AE3">
              <w:rPr>
                <w:rFonts w:asciiTheme="minorHAnsi" w:eastAsiaTheme="minorHAnsi" w:hAnsiTheme="minorHAnsi"/>
                <w:lang w:eastAsia="en-US"/>
              </w:rPr>
              <w:t>ROMA</w:t>
            </w:r>
          </w:p>
        </w:tc>
      </w:tr>
    </w:tbl>
    <w:p w:rsidR="00C924D7" w:rsidRPr="00A83AE3" w:rsidRDefault="00C924D7" w:rsidP="00C924D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C924D7" w:rsidRPr="00A83AE3" w:rsidRDefault="00C924D7" w:rsidP="00C924D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C924D7" w:rsidRPr="00A83AE3" w:rsidRDefault="00C924D7" w:rsidP="00C924D7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lang w:eastAsia="en-US"/>
        </w:rPr>
      </w:pPr>
    </w:p>
    <w:p w:rsidR="00C924D7" w:rsidRPr="00A83AE3" w:rsidRDefault="00C924D7" w:rsidP="00C924D7">
      <w:pPr>
        <w:autoSpaceDE w:val="0"/>
        <w:autoSpaceDN w:val="0"/>
        <w:adjustRightInd w:val="0"/>
        <w:ind w:left="993" w:hanging="993"/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A83AE3">
        <w:rPr>
          <w:rFonts w:asciiTheme="minorHAnsi" w:eastAsiaTheme="minorHAnsi" w:hAnsiTheme="minorHAnsi"/>
          <w:b/>
          <w:bCs/>
          <w:lang w:eastAsia="en-US"/>
        </w:rPr>
        <w:t>Oggetto:</w:t>
      </w:r>
      <w:r w:rsidRPr="00A83AE3">
        <w:rPr>
          <w:rFonts w:asciiTheme="minorHAnsi" w:eastAsiaTheme="minorHAnsi" w:hAnsiTheme="minorHAnsi"/>
          <w:b/>
          <w:bCs/>
          <w:lang w:eastAsia="en-US"/>
        </w:rPr>
        <w:tab/>
        <w:t>Procedura aperta per l’affidamento dei servizi riguardanti l’Assistenza Tecnica alla programmazione, attuazione, sorveglianza e monitoraggio degli interventi previsti dal PON 2014-2020 “Per La Scuola – Competenze e ambienti per l’apprendimento”- CCI: 2014IT05M20P001 Decisione (C(2014) 9952) del 17/12/2014 – Asse 4. Ob. Sp.: 4.1 Migliorare l’efficienza, efficacia e la qualità degli interventi finanziati, nonché la verifica e il controllo degli stessi</w:t>
      </w:r>
    </w:p>
    <w:p w:rsidR="00C924D7" w:rsidRPr="00A83AE3" w:rsidRDefault="00C924D7" w:rsidP="00C924D7">
      <w:pPr>
        <w:autoSpaceDE w:val="0"/>
        <w:autoSpaceDN w:val="0"/>
        <w:adjustRightInd w:val="0"/>
        <w:ind w:left="285" w:firstLine="708"/>
        <w:jc w:val="both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b/>
          <w:bCs/>
          <w:lang w:eastAsia="en-US"/>
        </w:rPr>
        <w:t xml:space="preserve">C.I.G.: </w:t>
      </w:r>
      <w:r w:rsidRPr="00A83AE3">
        <w:rPr>
          <w:rFonts w:asciiTheme="minorHAnsi" w:eastAsia="Calibri" w:hAnsiTheme="minorHAnsi"/>
          <w:color w:val="000000"/>
          <w:lang w:eastAsia="en-US"/>
        </w:rPr>
        <w:t>6336139B4D</w:t>
      </w:r>
      <w:r w:rsidRPr="00A83AE3">
        <w:rPr>
          <w:rFonts w:asciiTheme="minorHAnsi" w:eastAsiaTheme="minorHAnsi" w:hAnsiTheme="minorHAnsi"/>
          <w:b/>
          <w:bCs/>
          <w:lang w:eastAsia="en-US"/>
        </w:rPr>
        <w:t xml:space="preserve"> C.U.P.: </w:t>
      </w:r>
      <w:r w:rsidRPr="00A83AE3">
        <w:rPr>
          <w:rFonts w:asciiTheme="minorHAnsi" w:eastAsia="Calibri" w:hAnsiTheme="minorHAnsi"/>
          <w:color w:val="000000"/>
          <w:lang w:eastAsia="en-US"/>
        </w:rPr>
        <w:t>B81E15000240006</w:t>
      </w:r>
    </w:p>
    <w:p w:rsidR="00C924D7" w:rsidRPr="00A83AE3" w:rsidRDefault="00C924D7" w:rsidP="00C924D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lang w:eastAsia="en-US"/>
        </w:rPr>
      </w:pPr>
    </w:p>
    <w:p w:rsidR="00C924D7" w:rsidRPr="00A83AE3" w:rsidRDefault="00C924D7" w:rsidP="00C924D7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lang w:eastAsia="en-US"/>
        </w:rPr>
      </w:pPr>
      <w:r w:rsidRPr="00A83AE3">
        <w:rPr>
          <w:rFonts w:asciiTheme="minorHAnsi" w:eastAsiaTheme="minorHAnsi" w:hAnsiTheme="minorHAnsi"/>
          <w:lang w:eastAsia="en-US"/>
        </w:rPr>
        <w:t>^ ^ ^ ^ ^ ^ ^</w:t>
      </w:r>
    </w:p>
    <w:p w:rsidR="00C924D7" w:rsidRPr="00A83AE3" w:rsidRDefault="00C924D7" w:rsidP="00C924D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lang w:eastAsia="en-US"/>
        </w:rPr>
      </w:pPr>
    </w:p>
    <w:p w:rsidR="00C924D7" w:rsidRPr="00C924D7" w:rsidRDefault="00C924D7" w:rsidP="00C924D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C924D7">
        <w:rPr>
          <w:rFonts w:asciiTheme="minorHAnsi" w:hAnsiTheme="minorHAnsi"/>
          <w:b/>
        </w:rPr>
        <w:t>DICHIARAZIONE</w:t>
      </w: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(rif. documento richiesto in Disciplinare di Gara, busta </w:t>
      </w:r>
      <w:r w:rsidRPr="006270D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“A - Documentazione Amministrativa”</w:t>
      </w: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) </w:t>
      </w:r>
    </w:p>
    <w:p w:rsidR="00752BF4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b/>
          <w:bCs/>
          <w:i/>
          <w:iCs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(la seguente dichiarazione che integra quanto contenuto nell’istanza di ammissione alla gara, All. 1), deve essere resa dai soggetti diversi dal firmatario dell’all. 1) indicati nell’art.</w:t>
      </w:r>
      <w:r w:rsidR="00C924D7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 xml:space="preserve"> </w:t>
      </w: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 xml:space="preserve">38, comma 1, lett. b), del </w:t>
      </w:r>
      <w:r w:rsidR="00C924D7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d</w:t>
      </w: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.</w:t>
      </w:r>
      <w:r w:rsidR="00C924D7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 xml:space="preserve">lgs. n. </w:t>
      </w: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163</w:t>
      </w:r>
      <w:r w:rsidR="00C924D7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 xml:space="preserve"> del </w:t>
      </w: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2006, vale a dire dal direttore tecnico, se si tratta di impresa individuale; i soci o il direttore tecnico se si tratta di società in nome collettivo, i soci accomandatari o il direttore tecnico se si tratta di società in accomandita semplice, gli amministratori muniti di poteri di rappresentanza o</w:t>
      </w:r>
      <w:r w:rsid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 xml:space="preserve"> </w:t>
      </w:r>
      <w:r w:rsidRPr="006270D0">
        <w:rPr>
          <w:rFonts w:ascii="Corbel" w:eastAsiaTheme="minorHAnsi" w:hAnsi="Corbel"/>
          <w:i/>
          <w:iCs/>
          <w:color w:val="000000"/>
          <w:sz w:val="22"/>
          <w:szCs w:val="22"/>
          <w:lang w:eastAsia="en-US"/>
        </w:rPr>
        <w:t>il direttore tecnico o il socio unico persona fisica, ovvero il socio di maggioranza in caso di società con meno di quattro soci, se si tratta di altro tipo di società (</w:t>
      </w:r>
      <w:r w:rsidRPr="006270D0">
        <w:rPr>
          <w:rFonts w:ascii="Corbel" w:eastAsiaTheme="minorHAnsi" w:hAnsi="Corbel"/>
          <w:b/>
          <w:bCs/>
          <w:i/>
          <w:iCs/>
          <w:color w:val="000000"/>
          <w:sz w:val="22"/>
          <w:szCs w:val="22"/>
          <w:lang w:eastAsia="en-US"/>
        </w:rPr>
        <w:t xml:space="preserve">in caso di società costituita da 2 (due) soli soci, ciascuno detentore del 50% del capitale sociale, l’obbligo della dichiarazione incombe su entrambi i soci) </w:t>
      </w:r>
    </w:p>
    <w:p w:rsidR="006270D0" w:rsidRPr="006270D0" w:rsidRDefault="006270D0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Il sottoscritto …………………………………………………………………………………………. 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………………………………..</w:t>
      </w: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nato a …………………………………………....il…………………………………………...……..., in qualità di …………………………..……………………………………………………...………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…………………………………………………..</w:t>
      </w: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dell'impresa………………………………………………………………..…………………….……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………………………………….</w:t>
      </w: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con sede in ……………………………………..Via …………………….………………………….. n.…..…(n. tel. …………………….n. fax …………………. E-mail …………..……………......….) con codice fiscale n. ……………………..…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………………………………</w:t>
      </w: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…e partita I.V.A .n. …..……..…….…………………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……………………….</w:t>
      </w: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, </w:t>
      </w: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ai sensi degli artt. 46 e 47 del D.P.R. 28 dicembre 2000, n°445, consapevole delle sanzioni penali previste dall’art. 76 del medesimo decreto per le ipotesi di falsità in atti e dichiarazioni mendaci ivi </w:t>
      </w:r>
    </w:p>
    <w:p w:rsidR="00752BF4" w:rsidRPr="006270D0" w:rsidRDefault="00752BF4" w:rsidP="00752BF4">
      <w:p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indicate, </w:t>
      </w:r>
    </w:p>
    <w:p w:rsidR="00752BF4" w:rsidRPr="006270D0" w:rsidRDefault="00752BF4" w:rsidP="00752BF4">
      <w:pPr>
        <w:autoSpaceDE w:val="0"/>
        <w:autoSpaceDN w:val="0"/>
        <w:adjustRightInd w:val="0"/>
        <w:jc w:val="center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DICHIARA</w:t>
      </w:r>
    </w:p>
    <w:p w:rsidR="00752BF4" w:rsidRDefault="00752BF4" w:rsidP="00C9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C924D7">
        <w:rPr>
          <w:rFonts w:ascii="Corbel" w:eastAsiaTheme="minorHAnsi" w:hAnsi="Corbel"/>
          <w:color w:val="000000"/>
          <w:sz w:val="22"/>
          <w:szCs w:val="22"/>
          <w:lang w:eastAsia="en-US"/>
        </w:rPr>
        <w:lastRenderedPageBreak/>
        <w:t>che non sono pendenti a suo carico procedimenti per l’applicazione di una delle misure di prevenzione di cui all’art. 6 della Legge n°159/2011 o di una delle cause ostative prev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iste dall’art. 67 del medesimo d</w:t>
      </w:r>
      <w:r w:rsidRPr="00C924D7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ecreto 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legislativo;</w:t>
      </w:r>
    </w:p>
    <w:p w:rsidR="00752BF4" w:rsidRPr="00C924D7" w:rsidRDefault="00752BF4" w:rsidP="00C924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C924D7">
        <w:rPr>
          <w:rFonts w:ascii="Corbel" w:hAnsi="Corbel"/>
          <w:sz w:val="22"/>
          <w:szCs w:val="22"/>
        </w:rPr>
        <w:t xml:space="preserve">che non sono state pronunciate a suo carico sentenze di condanna passate in giudicato, o emessi </w:t>
      </w:r>
    </w:p>
    <w:p w:rsidR="00752BF4" w:rsidRDefault="00752BF4" w:rsidP="00C924D7">
      <w:pPr>
        <w:autoSpaceDE w:val="0"/>
        <w:autoSpaceDN w:val="0"/>
        <w:adjustRightInd w:val="0"/>
        <w:ind w:left="72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decreti penali di condanna divenuti irrevocabili, oppure sentenza di applicazione della pena su richiesta, ai sensi dell’articolo 444 del codice di procedura penale, per reati gravi in danno dello Stato o della Comunità che incidon</w:t>
      </w:r>
      <w:r w:rsidR="00C924D7">
        <w:rPr>
          <w:rFonts w:ascii="Corbel" w:eastAsiaTheme="minorHAnsi" w:hAnsi="Corbel"/>
          <w:color w:val="000000"/>
          <w:sz w:val="22"/>
          <w:szCs w:val="22"/>
          <w:lang w:eastAsia="en-US"/>
        </w:rPr>
        <w:t>o sulla moralità professionale;</w:t>
      </w:r>
    </w:p>
    <w:p w:rsidR="00752BF4" w:rsidRPr="00C924D7" w:rsidRDefault="00752BF4" w:rsidP="00752B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C924D7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che non sussiste la condizione per cui, pur essendo stati vittime dei reati previsti e puniti dagli articoli 317 e 629 del codice penale aggravati ai sensi dell’articolo 7 del decreto-legge 13 maggio 1991, n. 152, convertito, con modificazioni, dalla legge 12 luglio 1991, n. 203, non risultino aver denunciato i fatti all’autorità giudiziaria, salvo che ricorrano i casi previsti dall’articolo 4, primo comma, della legge 24 novembre 1981, n. 689. </w:t>
      </w:r>
    </w:p>
    <w:p w:rsidR="00C924D7" w:rsidRDefault="00C924D7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</w:p>
    <w:p w:rsidR="00752BF4" w:rsidRPr="006270D0" w:rsidRDefault="00752BF4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(Allegare fotocopia del documento di identità del firmatario) </w:t>
      </w:r>
    </w:p>
    <w:p w:rsidR="00752BF4" w:rsidRPr="006270D0" w:rsidRDefault="00752BF4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</w:p>
    <w:p w:rsidR="00752BF4" w:rsidRPr="006270D0" w:rsidRDefault="00752BF4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Luogo e data della sottoscrizione </w:t>
      </w:r>
    </w:p>
    <w:p w:rsidR="00752BF4" w:rsidRPr="006270D0" w:rsidRDefault="00752BF4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__________________________</w:t>
      </w:r>
    </w:p>
    <w:p w:rsidR="00752BF4" w:rsidRPr="006270D0" w:rsidRDefault="00C924D7" w:rsidP="00957593">
      <w:pPr>
        <w:autoSpaceDE w:val="0"/>
        <w:autoSpaceDN w:val="0"/>
        <w:adjustRightInd w:val="0"/>
        <w:ind w:left="5664" w:firstLine="708"/>
        <w:jc w:val="center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>IL DICHIARANTE</w:t>
      </w:r>
      <w:r w:rsidR="00752BF4"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</w:p>
    <w:p w:rsidR="00957593" w:rsidRDefault="00957593" w:rsidP="00752BF4">
      <w:pPr>
        <w:autoSpaceDE w:val="0"/>
        <w:autoSpaceDN w:val="0"/>
        <w:adjustRightInd w:val="0"/>
        <w:jc w:val="right"/>
        <w:rPr>
          <w:rFonts w:ascii="Corbel" w:eastAsiaTheme="minorHAnsi" w:hAnsi="Corbel"/>
          <w:color w:val="000000"/>
          <w:sz w:val="22"/>
          <w:szCs w:val="22"/>
          <w:lang w:eastAsia="en-US"/>
        </w:rPr>
      </w:pPr>
    </w:p>
    <w:p w:rsidR="00752BF4" w:rsidRPr="006270D0" w:rsidRDefault="00752BF4" w:rsidP="00752BF4">
      <w:pPr>
        <w:autoSpaceDE w:val="0"/>
        <w:autoSpaceDN w:val="0"/>
        <w:adjustRightInd w:val="0"/>
        <w:jc w:val="right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>Firma ___________________________</w:t>
      </w:r>
    </w:p>
    <w:p w:rsidR="00DF1685" w:rsidRPr="006270D0" w:rsidRDefault="00DF1685" w:rsidP="00DF1685">
      <w:pPr>
        <w:pStyle w:val="Default"/>
        <w:rPr>
          <w:rFonts w:ascii="Corbel" w:hAnsi="Corbel"/>
          <w:color w:val="auto"/>
          <w:sz w:val="22"/>
          <w:szCs w:val="22"/>
        </w:rPr>
      </w:pPr>
    </w:p>
    <w:p w:rsidR="00752BF4" w:rsidRPr="006270D0" w:rsidRDefault="00752BF4" w:rsidP="00DF1685">
      <w:pPr>
        <w:pStyle w:val="Default"/>
        <w:rPr>
          <w:rFonts w:ascii="Corbel" w:hAnsi="Corbel"/>
          <w:color w:val="auto"/>
          <w:sz w:val="22"/>
          <w:szCs w:val="22"/>
        </w:rPr>
      </w:pPr>
    </w:p>
    <w:p w:rsidR="00752BF4" w:rsidRPr="006270D0" w:rsidRDefault="00752BF4" w:rsidP="00752BF4">
      <w:pPr>
        <w:autoSpaceDE w:val="0"/>
        <w:autoSpaceDN w:val="0"/>
        <w:adjustRightInd w:val="0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6270D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N.B. </w:t>
      </w:r>
    </w:p>
    <w:p w:rsidR="00752BF4" w:rsidRPr="006270D0" w:rsidRDefault="00752BF4" w:rsidP="00752BF4">
      <w:pPr>
        <w:pStyle w:val="Default"/>
        <w:jc w:val="both"/>
        <w:rPr>
          <w:rFonts w:ascii="Corbel" w:hAnsi="Corbel"/>
          <w:color w:val="auto"/>
          <w:sz w:val="22"/>
          <w:szCs w:val="22"/>
        </w:rPr>
      </w:pPr>
      <w:r w:rsidRPr="006270D0">
        <w:rPr>
          <w:rFonts w:ascii="Corbel" w:hAnsi="Corbel"/>
          <w:sz w:val="22"/>
          <w:szCs w:val="22"/>
        </w:rPr>
        <w:t>In caso di associazioni temporanee,</w:t>
      </w:r>
      <w:r w:rsidR="0026347D" w:rsidRPr="006270D0">
        <w:rPr>
          <w:rFonts w:ascii="Corbel" w:hAnsi="Corbel"/>
          <w:sz w:val="22"/>
          <w:szCs w:val="22"/>
        </w:rPr>
        <w:t xml:space="preserve"> GEIE, aggregazioni tra imprese</w:t>
      </w:r>
      <w:r w:rsidRPr="006270D0">
        <w:rPr>
          <w:rFonts w:ascii="Corbel" w:hAnsi="Corbel"/>
          <w:sz w:val="22"/>
          <w:szCs w:val="22"/>
        </w:rPr>
        <w:t xml:space="preserve"> </w:t>
      </w:r>
      <w:r w:rsidR="006270D0">
        <w:rPr>
          <w:rFonts w:ascii="Corbel" w:hAnsi="Corbel"/>
          <w:sz w:val="22"/>
          <w:szCs w:val="22"/>
        </w:rPr>
        <w:t xml:space="preserve">o </w:t>
      </w:r>
      <w:r w:rsidRPr="006270D0">
        <w:rPr>
          <w:rFonts w:ascii="Corbel" w:hAnsi="Corbel"/>
          <w:sz w:val="22"/>
          <w:szCs w:val="22"/>
        </w:rPr>
        <w:t>consorzi, il presente modulo dovrà essere compilato e prodotto, utilizzando fotocopia dello stesso, da parte dei soggetti diversi dal firmatario dell’all. sub 1) indicati nell’art.38, comma 1, lett. b), del D. Lgs n°163/2006</w:t>
      </w:r>
      <w:r w:rsidRPr="006270D0">
        <w:rPr>
          <w:rFonts w:ascii="Corbel" w:hAnsi="Corbel" w:cs="Arial"/>
          <w:i/>
          <w:iCs/>
          <w:sz w:val="22"/>
          <w:szCs w:val="22"/>
        </w:rPr>
        <w:t xml:space="preserve">, </w:t>
      </w:r>
      <w:r w:rsidRPr="006270D0">
        <w:rPr>
          <w:rFonts w:ascii="Corbel" w:hAnsi="Corbel"/>
          <w:sz w:val="22"/>
          <w:szCs w:val="22"/>
        </w:rPr>
        <w:t>di ciascuna impresa associata</w:t>
      </w:r>
      <w:r w:rsidR="006270D0">
        <w:rPr>
          <w:rFonts w:ascii="Corbel" w:hAnsi="Corbel"/>
          <w:sz w:val="22"/>
          <w:szCs w:val="22"/>
        </w:rPr>
        <w:t>, aggregata</w:t>
      </w:r>
      <w:r w:rsidRPr="006270D0">
        <w:rPr>
          <w:rFonts w:ascii="Corbel" w:hAnsi="Corbel"/>
          <w:sz w:val="22"/>
          <w:szCs w:val="22"/>
        </w:rPr>
        <w:t xml:space="preserve"> o consorziata, secondo le prescrizioni contenute nel disciplinare del bando di gara, pena l’esclusione dalla gara.</w:t>
      </w:r>
    </w:p>
    <w:p w:rsidR="00506729" w:rsidRPr="00506729" w:rsidRDefault="00506729" w:rsidP="00506729">
      <w:pPr>
        <w:pStyle w:val="Default"/>
        <w:jc w:val="right"/>
        <w:rPr>
          <w:color w:val="auto"/>
        </w:rPr>
      </w:pPr>
    </w:p>
    <w:sectPr w:rsidR="00506729" w:rsidRPr="005067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79" w:rsidRDefault="00430579" w:rsidP="00C924D7">
      <w:r>
        <w:separator/>
      </w:r>
    </w:p>
  </w:endnote>
  <w:endnote w:type="continuationSeparator" w:id="0">
    <w:p w:rsidR="00430579" w:rsidRDefault="00430579" w:rsidP="00C9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098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924D7" w:rsidRPr="00C924D7" w:rsidRDefault="00C924D7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C924D7">
          <w:rPr>
            <w:rFonts w:asciiTheme="minorHAnsi" w:hAnsiTheme="minorHAnsi"/>
            <w:sz w:val="20"/>
            <w:szCs w:val="20"/>
          </w:rPr>
          <w:fldChar w:fldCharType="begin"/>
        </w:r>
        <w:r w:rsidRPr="00C924D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924D7">
          <w:rPr>
            <w:rFonts w:asciiTheme="minorHAnsi" w:hAnsiTheme="minorHAnsi"/>
            <w:sz w:val="20"/>
            <w:szCs w:val="20"/>
          </w:rPr>
          <w:fldChar w:fldCharType="separate"/>
        </w:r>
        <w:r w:rsidR="00F21A2D">
          <w:rPr>
            <w:rFonts w:asciiTheme="minorHAnsi" w:hAnsiTheme="minorHAnsi"/>
            <w:noProof/>
            <w:sz w:val="20"/>
            <w:szCs w:val="20"/>
          </w:rPr>
          <w:t>2</w:t>
        </w:r>
        <w:r w:rsidRPr="00C924D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924D7" w:rsidRDefault="00C92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79" w:rsidRDefault="00430579" w:rsidP="00C924D7">
      <w:r>
        <w:separator/>
      </w:r>
    </w:p>
  </w:footnote>
  <w:footnote w:type="continuationSeparator" w:id="0">
    <w:p w:rsidR="00430579" w:rsidRDefault="00430579" w:rsidP="00C9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652"/>
    <w:multiLevelType w:val="hybridMultilevel"/>
    <w:tmpl w:val="339A22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5"/>
    <w:rsid w:val="0026347D"/>
    <w:rsid w:val="003B6C41"/>
    <w:rsid w:val="00430579"/>
    <w:rsid w:val="00506729"/>
    <w:rsid w:val="006270D0"/>
    <w:rsid w:val="00752BF4"/>
    <w:rsid w:val="00957593"/>
    <w:rsid w:val="00AA5181"/>
    <w:rsid w:val="00BA252E"/>
    <w:rsid w:val="00C924D7"/>
    <w:rsid w:val="00DD1C4C"/>
    <w:rsid w:val="00DF1685"/>
    <w:rsid w:val="00F21A2D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9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24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4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4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24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4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9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24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24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4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24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24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dcterms:created xsi:type="dcterms:W3CDTF">2015-07-21T07:53:00Z</dcterms:created>
  <dcterms:modified xsi:type="dcterms:W3CDTF">2015-07-22T08:13:00Z</dcterms:modified>
</cp:coreProperties>
</file>